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436A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436A1" w:rsidRDefault="00E633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43001-28/2020-2</w:t>
            </w:r>
            <w:r w:rsidR="00E031FD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A-38/20 G</w:t>
            </w:r>
            <w:r w:rsidR="00424A5A" w:rsidRPr="00A436A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436A1"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436A1" w:rsidRDefault="004C1B2C" w:rsidP="00487EF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422328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A436A1" w:rsidRPr="00A436A1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A436A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36A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436A1" w:rsidRDefault="00A436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36A1">
              <w:rPr>
                <w:rFonts w:ascii="Tahoma" w:hAnsi="Tahoma" w:cs="Tahoma"/>
                <w:color w:val="0000FF"/>
                <w:sz w:val="20"/>
                <w:szCs w:val="20"/>
              </w:rPr>
              <w:t>2431-20-000216/0</w:t>
            </w:r>
          </w:p>
        </w:tc>
      </w:tr>
    </w:tbl>
    <w:p w:rsidR="00424A5A" w:rsidRPr="00A436A1" w:rsidRDefault="00424A5A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436A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436A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436A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436A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436A1">
        <w:tc>
          <w:tcPr>
            <w:tcW w:w="9288" w:type="dxa"/>
          </w:tcPr>
          <w:p w:rsidR="00E813F4" w:rsidRPr="00A436A1" w:rsidRDefault="00A436A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436A1">
              <w:rPr>
                <w:rFonts w:ascii="Tahoma" w:hAnsi="Tahoma" w:cs="Tahoma"/>
                <w:b/>
                <w:szCs w:val="20"/>
              </w:rPr>
              <w:t>Sanacija mostu čez kanal SD1 v Zlatoličju (MB0025) na R2-454/1400 v km 12,255</w:t>
            </w:r>
          </w:p>
        </w:tc>
      </w:tr>
    </w:tbl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436A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436A1" w:rsidRPr="00A436A1" w:rsidRDefault="00A436A1" w:rsidP="00A436A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436A1">
        <w:rPr>
          <w:rFonts w:ascii="Tahoma" w:hAnsi="Tahoma" w:cs="Tahoma"/>
          <w:b/>
          <w:color w:val="333333"/>
          <w:sz w:val="20"/>
          <w:szCs w:val="20"/>
          <w:lang w:eastAsia="sl-SI"/>
        </w:rPr>
        <w:t>JN003266/2020-B01 - A-38/20; datum objave: 26.05.2020</w:t>
      </w:r>
    </w:p>
    <w:p w:rsidR="00E813F4" w:rsidRPr="00B26A09" w:rsidRDefault="004C1B2C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</w:t>
      </w:r>
      <w:r w:rsidR="00422328" w:rsidRPr="00B26A09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A436A1" w:rsidRPr="00B26A09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A239A3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A436A1" w:rsidRPr="00B26A0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239A3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</w:p>
    <w:p w:rsidR="00E813F4" w:rsidRPr="00E031FD" w:rsidRDefault="00E813F4" w:rsidP="00A436A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031FD">
        <w:rPr>
          <w:rFonts w:ascii="Tahoma" w:hAnsi="Tahoma" w:cs="Tahoma"/>
          <w:b/>
          <w:szCs w:val="20"/>
        </w:rPr>
        <w:t>Vprašanje:</w:t>
      </w:r>
    </w:p>
    <w:p w:rsidR="00A436A1" w:rsidRPr="00E031FD" w:rsidRDefault="00A436A1" w:rsidP="00C0376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E633A1" w:rsidRPr="00E031FD" w:rsidRDefault="00E031FD" w:rsidP="00C03767">
      <w:pPr>
        <w:pStyle w:val="BodyText2"/>
        <w:jc w:val="left"/>
        <w:rPr>
          <w:rFonts w:ascii="Tahoma" w:hAnsi="Tahoma" w:cs="Tahoma"/>
          <w:b/>
          <w:szCs w:val="20"/>
        </w:rPr>
      </w:pPr>
      <w:r w:rsidRPr="00E031FD">
        <w:rPr>
          <w:rFonts w:ascii="Tahoma" w:hAnsi="Tahoma" w:cs="Tahoma"/>
          <w:color w:val="333333"/>
          <w:szCs w:val="20"/>
          <w:shd w:val="clear" w:color="auto" w:fill="FFFFFF"/>
        </w:rPr>
        <w:t>Ad. datum objave: 19.06.2020 14:36</w:t>
      </w:r>
      <w:r w:rsidRPr="00E031FD">
        <w:rPr>
          <w:rFonts w:ascii="Tahoma" w:hAnsi="Tahoma" w:cs="Tahoma"/>
          <w:color w:val="333333"/>
          <w:szCs w:val="20"/>
        </w:rPr>
        <w:br/>
      </w:r>
      <w:r w:rsidRPr="00E031FD">
        <w:rPr>
          <w:rFonts w:ascii="Tahoma" w:hAnsi="Tahoma" w:cs="Tahoma"/>
          <w:color w:val="333333"/>
          <w:szCs w:val="20"/>
          <w:shd w:val="clear" w:color="auto" w:fill="FFFFFF"/>
        </w:rPr>
        <w:t>Naročnika prosimo, da dostavi dokaze, ki potrjujejo njegove izkušnje, da ''oprijem sanacijskih malt na pravilno pripravljeno in očiščeno površino tudi pri sanacijah s polovično zaporo ni problematičen.'', saj z njimi nismo seznanjeni, niti jih nismo zasledili na strokovnih simpozijih v svetu na katerih so ugotovitve ravno nasprotne!? Zadevne dokaze morajo potrditi tudi proizvajalci cementnih malt, ki so predvidene v razpisu, saj oni nudijo oz. ne nudijo garancije izvajalcu del.</w:t>
      </w:r>
    </w:p>
    <w:p w:rsidR="00A239A3" w:rsidRDefault="00A239A3" w:rsidP="00C0376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031FD" w:rsidRPr="00E031FD" w:rsidRDefault="00E031FD" w:rsidP="00C0376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0280D" w:rsidRPr="00E031FD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E031FD">
        <w:rPr>
          <w:rFonts w:ascii="Tahoma" w:hAnsi="Tahoma" w:cs="Tahoma"/>
          <w:b/>
          <w:szCs w:val="20"/>
        </w:rPr>
        <w:t>Odgovor:</w:t>
      </w:r>
    </w:p>
    <w:p w:rsidR="00E813F4" w:rsidRPr="00E031F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B701E" w:rsidRDefault="00AB701E" w:rsidP="00AB701E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Ne bi se spuščali v polemiko glede ustreznosti izvedbe pod polovično zaporo. Prosimo preberite tudi odgovor na vprašanje št. 20.</w:t>
      </w:r>
    </w:p>
    <w:p w:rsidR="00AB701E" w:rsidRDefault="00AB701E" w:rsidP="00AB701E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Vseeno pa navajamo tri mostove, sanirane po enaki tehnologiji in pod polovičnim prometom, ki kljub 20-30 letni uporabi po sanaciji ne kažejo nikakršni poškodb zaradi slabega oprijema sanacijskih malt in </w:t>
      </w:r>
      <w:proofErr w:type="spellStart"/>
      <w:r>
        <w:rPr>
          <w:rFonts w:ascii="Tahoma" w:hAnsi="Tahoma" w:cs="Tahoma"/>
          <w:szCs w:val="20"/>
        </w:rPr>
        <w:t>dobetoniranja</w:t>
      </w:r>
      <w:proofErr w:type="spellEnd"/>
      <w:r>
        <w:rPr>
          <w:rFonts w:ascii="Tahoma" w:hAnsi="Tahoma" w:cs="Tahoma"/>
          <w:szCs w:val="20"/>
        </w:rPr>
        <w:t xml:space="preserve"> krova:</w:t>
      </w:r>
    </w:p>
    <w:p w:rsidR="00AB701E" w:rsidRDefault="00AB701E" w:rsidP="00AB701E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- most čez Dravo v Ormožu na</w:t>
      </w:r>
      <w:r w:rsidRPr="00EC4946">
        <w:rPr>
          <w:rFonts w:ascii="Tahoma" w:hAnsi="Tahoma" w:cs="Tahoma"/>
          <w:szCs w:val="20"/>
        </w:rPr>
        <w:t xml:space="preserve"> R1-230, odsek 0251, km 0,657</w:t>
      </w:r>
      <w:r>
        <w:rPr>
          <w:rFonts w:ascii="Tahoma" w:hAnsi="Tahoma" w:cs="Tahoma"/>
          <w:szCs w:val="20"/>
        </w:rPr>
        <w:t xml:space="preserve"> saniran po poškodbah v vojni leta 1991,</w:t>
      </w:r>
    </w:p>
    <w:p w:rsidR="00AB701E" w:rsidRDefault="00AB701E" w:rsidP="00AB701E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- most čez Muro pri Veržeju na R2-429, odsek 1302, km 5,170 saniran 1996,</w:t>
      </w:r>
    </w:p>
    <w:p w:rsidR="00AB701E" w:rsidRPr="00E031FD" w:rsidRDefault="00AB701E" w:rsidP="00AB701E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- most čez Dravo v Dravogradu na </w:t>
      </w:r>
      <w:r w:rsidRPr="00EC4946">
        <w:rPr>
          <w:rFonts w:ascii="Tahoma" w:hAnsi="Tahoma" w:cs="Tahoma"/>
          <w:szCs w:val="20"/>
        </w:rPr>
        <w:t>G1-4, odsek 1257, km 0,010</w:t>
      </w:r>
      <w:r>
        <w:rPr>
          <w:rFonts w:ascii="Tahoma" w:hAnsi="Tahoma" w:cs="Tahoma"/>
          <w:szCs w:val="20"/>
        </w:rPr>
        <w:t xml:space="preserve"> saniran 1997.</w:t>
      </w:r>
    </w:p>
    <w:p w:rsidR="00556816" w:rsidRPr="00E031FD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E03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AB" w:rsidRDefault="004543AB">
      <w:r>
        <w:separator/>
      </w:r>
    </w:p>
  </w:endnote>
  <w:endnote w:type="continuationSeparator" w:id="0">
    <w:p w:rsidR="004543AB" w:rsidRDefault="0045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0188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239A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436A1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36A1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AB" w:rsidRDefault="004543AB">
      <w:r>
        <w:separator/>
      </w:r>
    </w:p>
  </w:footnote>
  <w:footnote w:type="continuationSeparator" w:id="0">
    <w:p w:rsidR="004543AB" w:rsidRDefault="0045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A1" w:rsidRDefault="00A43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436A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A1"/>
    <w:rsid w:val="00002436"/>
    <w:rsid w:val="0003641A"/>
    <w:rsid w:val="000646A9"/>
    <w:rsid w:val="00146BA5"/>
    <w:rsid w:val="001836BB"/>
    <w:rsid w:val="00216549"/>
    <w:rsid w:val="002507C2"/>
    <w:rsid w:val="00290551"/>
    <w:rsid w:val="00292344"/>
    <w:rsid w:val="00294241"/>
    <w:rsid w:val="002C7070"/>
    <w:rsid w:val="00302C90"/>
    <w:rsid w:val="003133A6"/>
    <w:rsid w:val="003560E2"/>
    <w:rsid w:val="003579C0"/>
    <w:rsid w:val="00383595"/>
    <w:rsid w:val="003D1F93"/>
    <w:rsid w:val="00416C83"/>
    <w:rsid w:val="00422328"/>
    <w:rsid w:val="00424A5A"/>
    <w:rsid w:val="00430E70"/>
    <w:rsid w:val="0044323F"/>
    <w:rsid w:val="004543AB"/>
    <w:rsid w:val="004722F8"/>
    <w:rsid w:val="00487EFA"/>
    <w:rsid w:val="004A3FB3"/>
    <w:rsid w:val="004B34B5"/>
    <w:rsid w:val="004C07C0"/>
    <w:rsid w:val="004C1B2C"/>
    <w:rsid w:val="004C7509"/>
    <w:rsid w:val="00527F72"/>
    <w:rsid w:val="00556816"/>
    <w:rsid w:val="005A7FB9"/>
    <w:rsid w:val="00634B0D"/>
    <w:rsid w:val="00637BE6"/>
    <w:rsid w:val="00705B4E"/>
    <w:rsid w:val="00744E72"/>
    <w:rsid w:val="007D5929"/>
    <w:rsid w:val="007E7007"/>
    <w:rsid w:val="00816D3D"/>
    <w:rsid w:val="008227CC"/>
    <w:rsid w:val="008605A1"/>
    <w:rsid w:val="008C468F"/>
    <w:rsid w:val="008E47E4"/>
    <w:rsid w:val="009B1FD9"/>
    <w:rsid w:val="00A05C73"/>
    <w:rsid w:val="00A17575"/>
    <w:rsid w:val="00A239A3"/>
    <w:rsid w:val="00A436A1"/>
    <w:rsid w:val="00A5163B"/>
    <w:rsid w:val="00A70072"/>
    <w:rsid w:val="00AB701E"/>
    <w:rsid w:val="00AD3747"/>
    <w:rsid w:val="00AE3A46"/>
    <w:rsid w:val="00B26A09"/>
    <w:rsid w:val="00BF6F46"/>
    <w:rsid w:val="00C03767"/>
    <w:rsid w:val="00C34706"/>
    <w:rsid w:val="00C545A0"/>
    <w:rsid w:val="00C74D23"/>
    <w:rsid w:val="00C8233E"/>
    <w:rsid w:val="00C95D56"/>
    <w:rsid w:val="00D01880"/>
    <w:rsid w:val="00D93E5F"/>
    <w:rsid w:val="00DA1905"/>
    <w:rsid w:val="00DB4A33"/>
    <w:rsid w:val="00DB7CDA"/>
    <w:rsid w:val="00DE632A"/>
    <w:rsid w:val="00E031FD"/>
    <w:rsid w:val="00E51016"/>
    <w:rsid w:val="00E633A1"/>
    <w:rsid w:val="00E66D5B"/>
    <w:rsid w:val="00E813F4"/>
    <w:rsid w:val="00EA1375"/>
    <w:rsid w:val="00ED0FA3"/>
    <w:rsid w:val="00ED6100"/>
    <w:rsid w:val="00F0280D"/>
    <w:rsid w:val="00F07DBF"/>
    <w:rsid w:val="00F54BE6"/>
    <w:rsid w:val="00FA1E40"/>
    <w:rsid w:val="00FA7366"/>
    <w:rsid w:val="00FE0EF8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8388E5A3-0178-4F34-8681-8C14A07F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2020-06-22T08:28:00Z</cp:lastPrinted>
  <dcterms:created xsi:type="dcterms:W3CDTF">2020-06-22T08:28:00Z</dcterms:created>
  <dcterms:modified xsi:type="dcterms:W3CDTF">2020-06-24T05:00:00Z</dcterms:modified>
</cp:coreProperties>
</file>